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BE8" w:rsidRDefault="00DA5BE8"/>
    <w:p w:rsidR="009E384F" w:rsidRDefault="009E384F"/>
    <w:p w:rsidR="009E384F" w:rsidRPr="006F30B8" w:rsidRDefault="009E384F">
      <w:pPr>
        <w:rPr>
          <w:sz w:val="28"/>
          <w:szCs w:val="28"/>
        </w:rPr>
      </w:pPr>
      <w:r w:rsidRPr="006F30B8">
        <w:rPr>
          <w:sz w:val="28"/>
          <w:szCs w:val="28"/>
        </w:rPr>
        <w:t>Parents,</w:t>
      </w:r>
    </w:p>
    <w:p w:rsidR="009E384F" w:rsidRPr="006F30B8" w:rsidRDefault="009E384F">
      <w:pPr>
        <w:rPr>
          <w:sz w:val="28"/>
          <w:szCs w:val="28"/>
        </w:rPr>
      </w:pPr>
      <w:r w:rsidRPr="006F30B8">
        <w:rPr>
          <w:sz w:val="28"/>
          <w:szCs w:val="28"/>
        </w:rPr>
        <w:t>The enclosed packet is for registration for a district 4 year old classroom,</w:t>
      </w:r>
      <w:r w:rsidRPr="006F30B8">
        <w:rPr>
          <w:sz w:val="28"/>
          <w:szCs w:val="28"/>
          <w:u w:val="single"/>
        </w:rPr>
        <w:t xml:space="preserve"> OR</w:t>
      </w:r>
      <w:r w:rsidRPr="006F30B8">
        <w:rPr>
          <w:sz w:val="28"/>
          <w:szCs w:val="28"/>
        </w:rPr>
        <w:t xml:space="preserve"> MCIO </w:t>
      </w:r>
      <w:proofErr w:type="spellStart"/>
      <w:r w:rsidRPr="006F30B8">
        <w:rPr>
          <w:sz w:val="28"/>
          <w:szCs w:val="28"/>
        </w:rPr>
        <w:t>HeadStart</w:t>
      </w:r>
      <w:proofErr w:type="spellEnd"/>
      <w:r w:rsidRPr="006F30B8">
        <w:rPr>
          <w:sz w:val="28"/>
          <w:szCs w:val="28"/>
        </w:rPr>
        <w:t xml:space="preserve"> registration for a 3 year old or 4 year old classroom. </w:t>
      </w:r>
    </w:p>
    <w:p w:rsidR="009E384F" w:rsidRPr="006F30B8" w:rsidRDefault="009E384F">
      <w:pPr>
        <w:rPr>
          <w:sz w:val="28"/>
          <w:szCs w:val="28"/>
        </w:rPr>
      </w:pPr>
      <w:r w:rsidRPr="006F30B8">
        <w:rPr>
          <w:sz w:val="28"/>
          <w:szCs w:val="28"/>
        </w:rPr>
        <w:t xml:space="preserve">Eligibility information is included in the packet. </w:t>
      </w:r>
    </w:p>
    <w:p w:rsidR="009E384F" w:rsidRPr="006F30B8" w:rsidRDefault="009E384F">
      <w:pPr>
        <w:rPr>
          <w:sz w:val="28"/>
          <w:szCs w:val="28"/>
        </w:rPr>
      </w:pPr>
      <w:r w:rsidRPr="006F30B8">
        <w:rPr>
          <w:sz w:val="28"/>
          <w:szCs w:val="28"/>
        </w:rPr>
        <w:t>This registration packet completion does not guarantee a seat in any school/program. Once all registration documentation is completed, students will be placed based on the seats available and program eligibility. If there is limited space at any location, students will be offered seats at an alternate location if available. If no seats are available, a waitlist will be kept for the Network. The waitlist positions will be based on 1) Program eligibility 2</w:t>
      </w:r>
      <w:proofErr w:type="gramStart"/>
      <w:r w:rsidRPr="006F30B8">
        <w:rPr>
          <w:sz w:val="28"/>
          <w:szCs w:val="28"/>
        </w:rPr>
        <w:t>)</w:t>
      </w:r>
      <w:r w:rsidR="009C32C9" w:rsidRPr="006F30B8">
        <w:rPr>
          <w:sz w:val="28"/>
          <w:szCs w:val="28"/>
        </w:rPr>
        <w:t>screening</w:t>
      </w:r>
      <w:proofErr w:type="gramEnd"/>
      <w:r w:rsidR="009C32C9" w:rsidRPr="006F30B8">
        <w:rPr>
          <w:sz w:val="28"/>
          <w:szCs w:val="28"/>
        </w:rPr>
        <w:t xml:space="preserve"> scores 8(g)</w:t>
      </w:r>
      <w:r w:rsidR="00803578" w:rsidRPr="006F30B8">
        <w:rPr>
          <w:sz w:val="28"/>
          <w:szCs w:val="28"/>
        </w:rPr>
        <w:t xml:space="preserve"> and 3)</w:t>
      </w:r>
      <w:r w:rsidR="00A2022C">
        <w:rPr>
          <w:sz w:val="28"/>
          <w:szCs w:val="28"/>
        </w:rPr>
        <w:t xml:space="preserve"> seats availability</w:t>
      </w:r>
      <w:r w:rsidRPr="006F30B8">
        <w:rPr>
          <w:sz w:val="28"/>
          <w:szCs w:val="28"/>
        </w:rPr>
        <w:t>.</w:t>
      </w:r>
      <w:r w:rsidR="009C32C9" w:rsidRPr="006F30B8">
        <w:rPr>
          <w:sz w:val="28"/>
          <w:szCs w:val="28"/>
        </w:rPr>
        <w:t xml:space="preserve"> </w:t>
      </w:r>
    </w:p>
    <w:p w:rsidR="009E384F" w:rsidRPr="006F30B8" w:rsidRDefault="009E384F">
      <w:pPr>
        <w:rPr>
          <w:sz w:val="28"/>
          <w:szCs w:val="28"/>
        </w:rPr>
      </w:pPr>
      <w:r w:rsidRPr="006F30B8">
        <w:rPr>
          <w:sz w:val="28"/>
          <w:szCs w:val="28"/>
        </w:rPr>
        <w:t>Parents will be notified in writing the last week of July or the first week of August of their child’s placement decisions.</w:t>
      </w:r>
    </w:p>
    <w:p w:rsidR="009E384F" w:rsidRPr="006F30B8" w:rsidRDefault="009E384F">
      <w:pPr>
        <w:rPr>
          <w:sz w:val="28"/>
          <w:szCs w:val="28"/>
        </w:rPr>
      </w:pPr>
      <w:r w:rsidRPr="006F30B8">
        <w:rPr>
          <w:sz w:val="28"/>
          <w:szCs w:val="28"/>
        </w:rPr>
        <w:t xml:space="preserve">If your address or phone number changes between the time of sign up and those dates, please notify the W.C. School Board Office or the MCIO </w:t>
      </w:r>
      <w:proofErr w:type="spellStart"/>
      <w:r w:rsidRPr="006F30B8">
        <w:rPr>
          <w:sz w:val="28"/>
          <w:szCs w:val="28"/>
        </w:rPr>
        <w:t>HeadStart</w:t>
      </w:r>
      <w:proofErr w:type="spellEnd"/>
      <w:r w:rsidRPr="006F30B8">
        <w:rPr>
          <w:sz w:val="28"/>
          <w:szCs w:val="28"/>
        </w:rPr>
        <w:t xml:space="preserve"> so that your notification will be sent to the correct address or </w:t>
      </w:r>
      <w:r w:rsidR="00296587" w:rsidRPr="006F30B8">
        <w:rPr>
          <w:sz w:val="28"/>
          <w:szCs w:val="28"/>
        </w:rPr>
        <w:t xml:space="preserve">so </w:t>
      </w:r>
      <w:r w:rsidRPr="006F30B8">
        <w:rPr>
          <w:sz w:val="28"/>
          <w:szCs w:val="28"/>
        </w:rPr>
        <w:t>that you may be contacted via phone if more information is required.</w:t>
      </w:r>
    </w:p>
    <w:p w:rsidR="009E384F" w:rsidRDefault="009E384F">
      <w:pPr>
        <w:rPr>
          <w:sz w:val="28"/>
          <w:szCs w:val="28"/>
        </w:rPr>
      </w:pPr>
      <w:r w:rsidRPr="006F30B8">
        <w:rPr>
          <w:sz w:val="28"/>
          <w:szCs w:val="28"/>
        </w:rPr>
        <w:t>If you have any questions regarding the registration/placement proce</w:t>
      </w:r>
      <w:r w:rsidR="00A75B66">
        <w:rPr>
          <w:sz w:val="28"/>
          <w:szCs w:val="28"/>
        </w:rPr>
        <w:t xml:space="preserve">ss, please contact </w:t>
      </w:r>
      <w:bookmarkStart w:id="0" w:name="_GoBack"/>
      <w:bookmarkEnd w:id="0"/>
      <w:r w:rsidR="009C32C9" w:rsidRPr="006F30B8">
        <w:rPr>
          <w:sz w:val="28"/>
          <w:szCs w:val="28"/>
        </w:rPr>
        <w:t xml:space="preserve">Sarah </w:t>
      </w:r>
      <w:proofErr w:type="spellStart"/>
      <w:r w:rsidR="009C32C9" w:rsidRPr="006F30B8">
        <w:rPr>
          <w:sz w:val="28"/>
          <w:szCs w:val="28"/>
        </w:rPr>
        <w:t>Kovac</w:t>
      </w:r>
      <w:proofErr w:type="spellEnd"/>
      <w:r w:rsidR="009C32C9" w:rsidRPr="006F30B8">
        <w:rPr>
          <w:sz w:val="28"/>
          <w:szCs w:val="28"/>
        </w:rPr>
        <w:t xml:space="preserve"> (x 2225) at the </w:t>
      </w:r>
      <w:proofErr w:type="spellStart"/>
      <w:r w:rsidR="009C32C9" w:rsidRPr="006F30B8">
        <w:rPr>
          <w:sz w:val="28"/>
          <w:szCs w:val="28"/>
        </w:rPr>
        <w:t>W.Carroll</w:t>
      </w:r>
      <w:proofErr w:type="spellEnd"/>
      <w:r w:rsidR="009C32C9" w:rsidRPr="006F30B8">
        <w:rPr>
          <w:sz w:val="28"/>
          <w:szCs w:val="28"/>
        </w:rPr>
        <w:t xml:space="preserve"> School Board office (318-428-2378), </w:t>
      </w:r>
      <w:r w:rsidRPr="006F30B8">
        <w:rPr>
          <w:sz w:val="28"/>
          <w:szCs w:val="28"/>
        </w:rPr>
        <w:t xml:space="preserve">or </w:t>
      </w:r>
      <w:proofErr w:type="spellStart"/>
      <w:r w:rsidRPr="006F30B8">
        <w:rPr>
          <w:sz w:val="28"/>
          <w:szCs w:val="28"/>
        </w:rPr>
        <w:t>Kenisha</w:t>
      </w:r>
      <w:proofErr w:type="spellEnd"/>
      <w:r w:rsidRPr="006F30B8">
        <w:rPr>
          <w:sz w:val="28"/>
          <w:szCs w:val="28"/>
        </w:rPr>
        <w:t xml:space="preserve"> Threats at </w:t>
      </w:r>
      <w:r w:rsidR="009C32C9" w:rsidRPr="006F30B8">
        <w:rPr>
          <w:sz w:val="28"/>
          <w:szCs w:val="28"/>
        </w:rPr>
        <w:t>(</w:t>
      </w:r>
      <w:r w:rsidRPr="006F30B8">
        <w:rPr>
          <w:sz w:val="28"/>
          <w:szCs w:val="28"/>
        </w:rPr>
        <w:t>318-428-4790</w:t>
      </w:r>
      <w:r w:rsidR="009C32C9" w:rsidRPr="006F30B8">
        <w:rPr>
          <w:sz w:val="28"/>
          <w:szCs w:val="28"/>
        </w:rPr>
        <w:t>)</w:t>
      </w:r>
      <w:r w:rsidRPr="006F30B8">
        <w:rPr>
          <w:sz w:val="28"/>
          <w:szCs w:val="28"/>
        </w:rPr>
        <w:t xml:space="preserve"> for </w:t>
      </w:r>
      <w:proofErr w:type="spellStart"/>
      <w:r w:rsidRPr="006F30B8">
        <w:rPr>
          <w:sz w:val="28"/>
          <w:szCs w:val="28"/>
        </w:rPr>
        <w:t>HeadStart</w:t>
      </w:r>
      <w:proofErr w:type="spellEnd"/>
      <w:r w:rsidRPr="006F30B8">
        <w:rPr>
          <w:sz w:val="28"/>
          <w:szCs w:val="28"/>
        </w:rPr>
        <w:t xml:space="preserve">. </w:t>
      </w:r>
    </w:p>
    <w:p w:rsidR="006F30B8" w:rsidRDefault="006F30B8">
      <w:pPr>
        <w:rPr>
          <w:sz w:val="28"/>
          <w:szCs w:val="28"/>
        </w:rPr>
      </w:pPr>
    </w:p>
    <w:p w:rsidR="006F30B8" w:rsidRDefault="006F30B8">
      <w:pPr>
        <w:rPr>
          <w:sz w:val="28"/>
          <w:szCs w:val="28"/>
        </w:rPr>
      </w:pPr>
      <w:r>
        <w:rPr>
          <w:sz w:val="28"/>
          <w:szCs w:val="28"/>
        </w:rPr>
        <w:t>Note:</w:t>
      </w:r>
    </w:p>
    <w:p w:rsidR="006F30B8" w:rsidRDefault="006F30B8">
      <w:pPr>
        <w:rPr>
          <w:sz w:val="28"/>
          <w:szCs w:val="28"/>
        </w:rPr>
      </w:pPr>
      <w:r>
        <w:rPr>
          <w:sz w:val="28"/>
          <w:szCs w:val="28"/>
        </w:rPr>
        <w:t>Foster children are categorically eligible with DCFS agreement.</w:t>
      </w:r>
    </w:p>
    <w:p w:rsidR="006F30B8" w:rsidRDefault="006F30B8">
      <w:pPr>
        <w:rPr>
          <w:sz w:val="28"/>
          <w:szCs w:val="28"/>
        </w:rPr>
      </w:pPr>
      <w:r>
        <w:rPr>
          <w:sz w:val="28"/>
          <w:szCs w:val="28"/>
        </w:rPr>
        <w:t>Homeless children are categorically eligible with documentation.</w:t>
      </w:r>
    </w:p>
    <w:p w:rsidR="006F30B8" w:rsidRDefault="006F30B8">
      <w:pPr>
        <w:rPr>
          <w:sz w:val="28"/>
          <w:szCs w:val="28"/>
        </w:rPr>
      </w:pPr>
      <w:r>
        <w:rPr>
          <w:sz w:val="28"/>
          <w:szCs w:val="28"/>
        </w:rPr>
        <w:t>Any child listed on the parent’s SNAP benefits are categorically eligible.</w:t>
      </w:r>
    </w:p>
    <w:p w:rsidR="006F30B8" w:rsidRPr="006F30B8" w:rsidRDefault="006F30B8">
      <w:pPr>
        <w:rPr>
          <w:sz w:val="28"/>
          <w:szCs w:val="28"/>
        </w:rPr>
      </w:pPr>
    </w:p>
    <w:sectPr w:rsidR="006F30B8" w:rsidRPr="006F30B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A3" w:rsidRDefault="00D124A3" w:rsidP="009E384F">
      <w:pPr>
        <w:spacing w:after="0" w:line="240" w:lineRule="auto"/>
      </w:pPr>
      <w:r>
        <w:separator/>
      </w:r>
    </w:p>
  </w:endnote>
  <w:endnote w:type="continuationSeparator" w:id="0">
    <w:p w:rsidR="00D124A3" w:rsidRDefault="00D124A3" w:rsidP="009E3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A3" w:rsidRDefault="00D124A3" w:rsidP="009E384F">
      <w:pPr>
        <w:spacing w:after="0" w:line="240" w:lineRule="auto"/>
      </w:pPr>
      <w:r>
        <w:separator/>
      </w:r>
    </w:p>
  </w:footnote>
  <w:footnote w:type="continuationSeparator" w:id="0">
    <w:p w:rsidR="00D124A3" w:rsidRDefault="00D124A3" w:rsidP="009E38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84F" w:rsidRDefault="009E384F">
    <w:pPr>
      <w:pStyle w:val="Header"/>
    </w:pPr>
    <w:r>
      <w:rPr>
        <w:noProof/>
      </w:rPr>
      <w:drawing>
        <wp:inline distT="0" distB="0" distL="0" distR="0" wp14:anchorId="5745A669" wp14:editId="7F153F06">
          <wp:extent cx="1285875" cy="741045"/>
          <wp:effectExtent l="0" t="0" r="9525" b="1905"/>
          <wp:docPr id="6" name="Picture 0" descr="logo header.jpg"/>
          <wp:cNvGraphicFramePr/>
          <a:graphic xmlns:a="http://schemas.openxmlformats.org/drawingml/2006/main">
            <a:graphicData uri="http://schemas.openxmlformats.org/drawingml/2006/picture">
              <pic:pic xmlns:pic="http://schemas.openxmlformats.org/drawingml/2006/picture">
                <pic:nvPicPr>
                  <pic:cNvPr id="6" name="Picture 0" descr="logo header.jpg"/>
                  <pic:cNvPicPr/>
                </pic:nvPicPr>
                <pic:blipFill>
                  <a:blip r:embed="rId1" cstate="print"/>
                  <a:stretch>
                    <a:fillRect/>
                  </a:stretch>
                </pic:blipFill>
                <pic:spPr>
                  <a:xfrm>
                    <a:off x="0" y="0"/>
                    <a:ext cx="1285875" cy="7410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84F"/>
    <w:rsid w:val="00097C69"/>
    <w:rsid w:val="00296587"/>
    <w:rsid w:val="0030181B"/>
    <w:rsid w:val="0064730E"/>
    <w:rsid w:val="006F30B8"/>
    <w:rsid w:val="00803578"/>
    <w:rsid w:val="009C32C9"/>
    <w:rsid w:val="009E384F"/>
    <w:rsid w:val="009F7F96"/>
    <w:rsid w:val="00A2022C"/>
    <w:rsid w:val="00A75B66"/>
    <w:rsid w:val="00C33143"/>
    <w:rsid w:val="00D124A3"/>
    <w:rsid w:val="00DA5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84F"/>
  </w:style>
  <w:style w:type="paragraph" w:styleId="Footer">
    <w:name w:val="footer"/>
    <w:basedOn w:val="Normal"/>
    <w:link w:val="FooterChar"/>
    <w:uiPriority w:val="99"/>
    <w:unhideWhenUsed/>
    <w:rsid w:val="009E3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84F"/>
  </w:style>
  <w:style w:type="paragraph" w:styleId="BalloonText">
    <w:name w:val="Balloon Text"/>
    <w:basedOn w:val="Normal"/>
    <w:link w:val="BalloonTextChar"/>
    <w:uiPriority w:val="99"/>
    <w:semiHidden/>
    <w:unhideWhenUsed/>
    <w:rsid w:val="00803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57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8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84F"/>
  </w:style>
  <w:style w:type="paragraph" w:styleId="Footer">
    <w:name w:val="footer"/>
    <w:basedOn w:val="Normal"/>
    <w:link w:val="FooterChar"/>
    <w:uiPriority w:val="99"/>
    <w:unhideWhenUsed/>
    <w:rsid w:val="009E38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84F"/>
  </w:style>
  <w:style w:type="paragraph" w:styleId="BalloonText">
    <w:name w:val="Balloon Text"/>
    <w:basedOn w:val="Normal"/>
    <w:link w:val="BalloonTextChar"/>
    <w:uiPriority w:val="99"/>
    <w:semiHidden/>
    <w:unhideWhenUsed/>
    <w:rsid w:val="008035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35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Chop</dc:creator>
  <cp:keywords/>
  <dc:description/>
  <cp:lastModifiedBy>Trent Heard</cp:lastModifiedBy>
  <cp:revision>5</cp:revision>
  <cp:lastPrinted>2021-03-05T14:24:00Z</cp:lastPrinted>
  <dcterms:created xsi:type="dcterms:W3CDTF">2022-02-25T19:37:00Z</dcterms:created>
  <dcterms:modified xsi:type="dcterms:W3CDTF">2022-07-07T13:18:00Z</dcterms:modified>
</cp:coreProperties>
</file>